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A2" w:rsidRPr="00A17DA2" w:rsidRDefault="00A17DA2" w:rsidP="00A17DA2">
      <w:pPr>
        <w:rPr>
          <w:b/>
          <w:bCs/>
        </w:rPr>
      </w:pPr>
      <w:r w:rsidRPr="00A17DA2">
        <w:rPr>
          <w:b/>
          <w:bCs/>
        </w:rPr>
        <w:t>ПОЛИТИКА КОНФИДЕНЦИАЛЬНОСТИ</w:t>
      </w:r>
    </w:p>
    <w:p w:rsidR="00A17DA2" w:rsidRPr="00A17DA2" w:rsidRDefault="00A17DA2" w:rsidP="00A17DA2">
      <w:r>
        <w:t>г. Москва</w:t>
      </w:r>
      <w:r>
        <w:br/>
        <w:t>«15» мая 2025</w:t>
      </w:r>
      <w:r w:rsidRPr="00A17DA2">
        <w:t xml:space="preserve"> г.</w:t>
      </w:r>
    </w:p>
    <w:p w:rsidR="00A17DA2" w:rsidRPr="00A17DA2" w:rsidRDefault="00A17DA2" w:rsidP="00A17DA2">
      <w:r w:rsidRPr="00A17DA2">
        <w:t xml:space="preserve">Общество с ограниченной ответственностью «МИР ИНТЕРЬЕРОВ» (ОГРН 1257700122228, ИНН 9725182160), в лице Генерального директора </w:t>
      </w:r>
      <w:proofErr w:type="spellStart"/>
      <w:r w:rsidRPr="00A17DA2">
        <w:t>Благовлавова</w:t>
      </w:r>
      <w:proofErr w:type="spellEnd"/>
      <w:r w:rsidRPr="00A17DA2">
        <w:t xml:space="preserve"> Евгения Игоревича, действующего на основании Устава (далее – «Оператор»), настоящей Политикой конфиденциальности (далее – «Политика») определяет порядок обработки и защиты информации о физических лицах (далее – «Пользователи»), использующих сайт Оператора в сети Интернет по адресу: [</w:t>
      </w:r>
      <w:r w:rsidR="00101BA8" w:rsidRPr="00101BA8">
        <w:rPr>
          <w:b/>
          <w:bCs/>
        </w:rPr>
        <w:t>https://cattelanitalia.market/</w:t>
      </w:r>
      <w:r w:rsidRPr="00A17DA2">
        <w:t>] (далее – «Сайт»).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ОБЩИЕ ПОЛОЖЕНИЯ</w:t>
      </w:r>
      <w:r w:rsidRPr="00A17DA2">
        <w:br/>
        <w:t>1.1. Используя Сайт и предоставляя свои персональные данные через формы обратной связи, Пользователь выражает свое безоговорочное согласие с условиями настоящей Политики.</w:t>
      </w:r>
      <w:r w:rsidRPr="00A17DA2">
        <w:br/>
        <w:t>1.2. Целью Сайта является предоставление информации о товарах (мебели) и услугах Оператора. На Сайте не осуществляется заключение договоров купли-продажи в автоматическом режиме (онлайн-заказ).</w:t>
      </w:r>
      <w:r w:rsidRPr="00A17DA2">
        <w:br/>
        <w:t>1.3. Использование Сайта для просмотра каталога товаров не требует регистрации и предоставления персональных данных.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СОСТАВ ПОЛУЧАЕМОЙ ИНФОРМАЦИИ</w:t>
      </w:r>
      <w:r w:rsidRPr="00A17DA2">
        <w:br/>
        <w:t>2.1. Оператор обрабатывает только те персональные данные, которые Пользователь предоставляет сознательно и добровольно, заполняя любые из форм на Сайте (например, «Заказать звонок», «Получить консультацию», «Отправить сообщение» и т.п.).</w:t>
      </w:r>
      <w:r w:rsidRPr="00A17DA2">
        <w:br/>
        <w:t>2.2. К таким данным могут относиться: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Фамилия, имя, отчество;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Номер контактного телефона;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Адрес электронной почты (e-</w:t>
      </w:r>
      <w:proofErr w:type="spellStart"/>
      <w:r w:rsidRPr="00A17DA2">
        <w:t>mail</w:t>
      </w:r>
      <w:proofErr w:type="spellEnd"/>
      <w:r w:rsidRPr="00A17DA2">
        <w:t>);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Текст произвольного сообщения Пользователя.</w:t>
      </w:r>
      <w:r w:rsidRPr="00A17DA2">
        <w:br/>
        <w:t>2.3. Оператор автоматически собирает и обрабатывает обезличенные данные о Пользователе с помощью сервисов интернет-стати</w:t>
      </w:r>
      <w:r w:rsidR="00101BA8">
        <w:t xml:space="preserve">стики (например, </w:t>
      </w:r>
      <w:proofErr w:type="spellStart"/>
      <w:r w:rsidR="00101BA8">
        <w:t>Яндекс.Метрика</w:t>
      </w:r>
      <w:proofErr w:type="spellEnd"/>
      <w:r w:rsidRPr="00A17DA2">
        <w:t>), а также через файлы «</w:t>
      </w:r>
      <w:proofErr w:type="spellStart"/>
      <w:r w:rsidRPr="00A17DA2">
        <w:t>cookie</w:t>
      </w:r>
      <w:proofErr w:type="spellEnd"/>
      <w:r w:rsidRPr="00A17DA2">
        <w:t>». Это включает в себя: IP-адрес, тип браузера, время посещения, адреса посещенных страниц Сайте и другую техническую информацию.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ЦЕЛИ СБОРА И ОБРАБОТКИ ПЕРСОНАЛЬНЫХ ДАННЫХ</w:t>
      </w:r>
      <w:r w:rsidRPr="00A17DA2">
        <w:br/>
        <w:t>3.1. Оператор обрабатывает персональные данные Пользователей исключительно для следующих целей: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Для связи с Пользователем по его запросу, направленному через форму на Сайте;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Для предоставления консультаций по товарам и услугам;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Для направления коммерческих предложений и информационных материалов (только с согласия Пользователя);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Для анализа поведения Пользователей на Сайте с целью улучшения его работы и содержания.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lastRenderedPageBreak/>
        <w:t>УСЛОВИЯ И СПОСОБЫ ОБРАБОТКИ ПЕРСОНАЛЬНЫХ ДАННЫХ</w:t>
      </w:r>
      <w:r w:rsidRPr="00A17DA2">
        <w:br/>
        <w:t>4.1. Обработка персональных данных осуществляется с согласия Пользователя, которое он выражает действием по отправке данных через форму на Сайте.</w:t>
      </w:r>
      <w:r w:rsidRPr="00A17DA2">
        <w:br/>
        <w:t>4.2. Оператор обязуется использовать персональные данные в соответствии с Федеральным Законом № 152-ФЗ «О персональных данных».</w:t>
      </w:r>
      <w:r w:rsidRPr="00A17DA2">
        <w:br/>
        <w:t>4.3. Оператор не передает персональные данные Пользователей третьим лицам, за исключением случаев, предусмотренных законодательством РФ, или если это необходимо для выполнения запроса Пользователя (например, передача данных в службу доставки в будущем, после заключения отдельного договора).</w:t>
      </w:r>
      <w:r w:rsidRPr="00A17DA2">
        <w:br/>
        <w:t>4.4.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ПРАВА ПОЛЬЗОВАТЕЛЕЙ</w:t>
      </w:r>
      <w:r w:rsidRPr="00A17DA2">
        <w:br/>
        <w:t>5.1. Пользователь имеет право: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На доступ к своим персональным данным, их уточнение, блокирование или уничтожение в случае, если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A17DA2" w:rsidRPr="00A17DA2" w:rsidRDefault="00A17DA2" w:rsidP="00A17DA2">
      <w:pPr>
        <w:numPr>
          <w:ilvl w:val="1"/>
          <w:numId w:val="1"/>
        </w:numPr>
      </w:pPr>
      <w:r w:rsidRPr="00A17DA2">
        <w:t>Отозвать свое согласие на обработку персональных данных, направив соответствующий запрос по электронной почте на адрес Оператора: a.borova81@mail.ru.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ОБРАТНАЯ СВЯЗЬ</w:t>
      </w:r>
      <w:r w:rsidRPr="00A17DA2">
        <w:br/>
        <w:t>6.1. Все предложения или вопросы по поводу настоящей Политики следует сообщать по адресу электронной почты Оператора: a.borova81@mail.ru или по телефону: +7-916-059-1446.</w:t>
      </w:r>
    </w:p>
    <w:p w:rsidR="00A17DA2" w:rsidRPr="00A17DA2" w:rsidRDefault="00A17DA2" w:rsidP="00A17DA2">
      <w:pPr>
        <w:numPr>
          <w:ilvl w:val="0"/>
          <w:numId w:val="1"/>
        </w:numPr>
      </w:pPr>
      <w:r w:rsidRPr="00A17DA2">
        <w:rPr>
          <w:b/>
          <w:bCs/>
        </w:rPr>
        <w:t>ЗАКЛЮЧИТЕЛЬНЫЕ ПОЛОЖЕНИЯ</w:t>
      </w:r>
      <w:r w:rsidRPr="00A17DA2">
        <w:br/>
        <w:t>7.1. Оператор вправе вносить изменения в настоящую Политику. Новая редакция Политики вступает в силу с момента ее размещения на Сайте.</w:t>
      </w:r>
      <w:r w:rsidRPr="00A17DA2">
        <w:br/>
        <w:t>7.2. Действующая редакция Политики всегда доступна на Сайте по адресу: [</w:t>
      </w:r>
      <w:r w:rsidRPr="00A17DA2">
        <w:rPr>
          <w:b/>
          <w:bCs/>
        </w:rPr>
        <w:t>Указать прямую ссылку на страницу с Политикой, например: ваш-сайт.ru/</w:t>
      </w:r>
      <w:proofErr w:type="spellStart"/>
      <w:r w:rsidRPr="00A17DA2">
        <w:rPr>
          <w:b/>
          <w:bCs/>
        </w:rPr>
        <w:t>privacy</w:t>
      </w:r>
      <w:proofErr w:type="spellEnd"/>
      <w:r w:rsidRPr="00A17DA2">
        <w:t>].</w:t>
      </w:r>
    </w:p>
    <w:p w:rsidR="00A17DA2" w:rsidRPr="00A17DA2" w:rsidRDefault="00A17DA2" w:rsidP="00A17DA2">
      <w:r w:rsidRPr="00A17DA2">
        <w:pict>
          <v:rect id="_x0000_i1037" style="width:0;height:.75pt" o:hralign="center" o:hrstd="t" o:hr="t" fillcolor="#a0a0a0" stroked="f"/>
        </w:pict>
      </w:r>
    </w:p>
    <w:p w:rsidR="00101BA8" w:rsidRDefault="00101BA8">
      <w:pPr>
        <w:rPr>
          <w:b/>
          <w:bCs/>
        </w:rPr>
      </w:pPr>
      <w:r>
        <w:rPr>
          <w:b/>
          <w:bCs/>
        </w:rPr>
        <w:br w:type="page"/>
      </w:r>
    </w:p>
    <w:p w:rsidR="00101BA8" w:rsidRDefault="00101BA8" w:rsidP="00A17DA2">
      <w:pPr>
        <w:rPr>
          <w:b/>
          <w:bCs/>
        </w:rPr>
      </w:pPr>
      <w:r w:rsidRPr="00101BA8">
        <w:rPr>
          <w:b/>
          <w:bCs/>
        </w:rPr>
        <w:lastRenderedPageBreak/>
        <w:t xml:space="preserve">Номер оператора обработки персональных данных в </w:t>
      </w:r>
      <w:proofErr w:type="spellStart"/>
      <w:r w:rsidRPr="00101BA8">
        <w:rPr>
          <w:b/>
          <w:bCs/>
        </w:rPr>
        <w:t>Роскомнадзор</w:t>
      </w:r>
      <w:r>
        <w:rPr>
          <w:b/>
          <w:bCs/>
        </w:rPr>
        <w:t>е</w:t>
      </w:r>
      <w:proofErr w:type="spellEnd"/>
      <w:r w:rsidRPr="00101BA8">
        <w:rPr>
          <w:b/>
          <w:bCs/>
        </w:rPr>
        <w:t xml:space="preserve"> 7604293</w:t>
      </w:r>
    </w:p>
    <w:p w:rsidR="00A17DA2" w:rsidRPr="00A17DA2" w:rsidRDefault="00A17DA2" w:rsidP="00A17DA2">
      <w:r w:rsidRPr="00A17DA2">
        <w:rPr>
          <w:b/>
          <w:bCs/>
        </w:rPr>
        <w:t>Реквизиты Оператора:</w:t>
      </w:r>
      <w:bookmarkStart w:id="0" w:name="_GoBack"/>
      <w:bookmarkEnd w:id="0"/>
    </w:p>
    <w:p w:rsidR="00A17DA2" w:rsidRPr="00A17DA2" w:rsidRDefault="00A17DA2" w:rsidP="00A17DA2">
      <w:r w:rsidRPr="00A17DA2">
        <w:rPr>
          <w:b/>
          <w:bCs/>
        </w:rPr>
        <w:t>Общество с ограниченной ответственностью «МИР ИНТЕРЬЕРОВ»</w:t>
      </w:r>
      <w:r w:rsidRPr="00A17DA2">
        <w:br/>
      </w:r>
      <w:r w:rsidRPr="00A17DA2">
        <w:rPr>
          <w:b/>
          <w:bCs/>
        </w:rPr>
        <w:t>Сокращенное наименование:</w:t>
      </w:r>
      <w:r w:rsidRPr="00A17DA2">
        <w:t> ООО «МИР ИНТЕРЬЕРОВ»</w:t>
      </w:r>
      <w:r w:rsidRPr="00A17DA2">
        <w:br/>
      </w:r>
      <w:r w:rsidRPr="00A17DA2">
        <w:rPr>
          <w:b/>
          <w:bCs/>
        </w:rPr>
        <w:t>Юридический адрес:</w:t>
      </w:r>
      <w:r w:rsidRPr="00A17DA2">
        <w:t xml:space="preserve"> 115093, г. Москва, </w:t>
      </w:r>
      <w:proofErr w:type="spellStart"/>
      <w:r w:rsidRPr="00A17DA2">
        <w:t>вн.тер.г</w:t>
      </w:r>
      <w:proofErr w:type="spellEnd"/>
      <w:r w:rsidRPr="00A17DA2">
        <w:t xml:space="preserve">. муниципальный округ </w:t>
      </w:r>
      <w:proofErr w:type="spellStart"/>
      <w:r w:rsidRPr="00A17DA2">
        <w:t>Даниловский</w:t>
      </w:r>
      <w:proofErr w:type="spellEnd"/>
      <w:r w:rsidRPr="00A17DA2">
        <w:t>, пер. Партийный, д. 1, корп. 58, стр. 3</w:t>
      </w:r>
      <w:r w:rsidRPr="00A17DA2">
        <w:br/>
      </w:r>
      <w:r w:rsidRPr="00A17DA2">
        <w:rPr>
          <w:b/>
          <w:bCs/>
        </w:rPr>
        <w:t>Фактический адрес:</w:t>
      </w:r>
      <w:r w:rsidRPr="00A17DA2">
        <w:t xml:space="preserve"> 115093, г. Москва, </w:t>
      </w:r>
      <w:proofErr w:type="spellStart"/>
      <w:r w:rsidRPr="00A17DA2">
        <w:t>вн.тер.г</w:t>
      </w:r>
      <w:proofErr w:type="spellEnd"/>
      <w:r w:rsidRPr="00A17DA2">
        <w:t xml:space="preserve">. муниципальный округ </w:t>
      </w:r>
      <w:proofErr w:type="spellStart"/>
      <w:r w:rsidRPr="00A17DA2">
        <w:t>Даниловский</w:t>
      </w:r>
      <w:proofErr w:type="spellEnd"/>
      <w:r w:rsidRPr="00A17DA2">
        <w:t>, пер. Партийный, д. 1, корп. 58, стр. 3</w:t>
      </w:r>
      <w:r w:rsidRPr="00A17DA2">
        <w:br/>
      </w:r>
      <w:r w:rsidRPr="00A17DA2">
        <w:rPr>
          <w:b/>
          <w:bCs/>
        </w:rPr>
        <w:t>ОГРН:</w:t>
      </w:r>
      <w:r w:rsidRPr="00A17DA2">
        <w:t> 1257700122228</w:t>
      </w:r>
      <w:r w:rsidRPr="00A17DA2">
        <w:br/>
      </w:r>
      <w:r w:rsidRPr="00A17DA2">
        <w:rPr>
          <w:b/>
          <w:bCs/>
        </w:rPr>
        <w:t>ИНН:</w:t>
      </w:r>
      <w:r w:rsidRPr="00A17DA2">
        <w:t> 9725182160</w:t>
      </w:r>
      <w:r w:rsidRPr="00A17DA2">
        <w:br/>
      </w:r>
      <w:r w:rsidRPr="00A17DA2">
        <w:rPr>
          <w:b/>
          <w:bCs/>
        </w:rPr>
        <w:t>КПП:</w:t>
      </w:r>
      <w:r w:rsidRPr="00A17DA2">
        <w:t> 772501001</w:t>
      </w:r>
      <w:r w:rsidRPr="00A17DA2">
        <w:br/>
      </w:r>
      <w:r w:rsidRPr="00A17DA2">
        <w:rPr>
          <w:b/>
          <w:bCs/>
        </w:rPr>
        <w:t>Генеральный директор:</w:t>
      </w:r>
      <w:r w:rsidRPr="00A17DA2">
        <w:t> </w:t>
      </w:r>
      <w:proofErr w:type="spellStart"/>
      <w:r w:rsidRPr="00A17DA2">
        <w:t>Благовлавов</w:t>
      </w:r>
      <w:proofErr w:type="spellEnd"/>
      <w:r w:rsidRPr="00A17DA2">
        <w:t xml:space="preserve"> Евгений Игоревич</w:t>
      </w:r>
      <w:r w:rsidRPr="00A17DA2">
        <w:br/>
      </w:r>
      <w:r w:rsidRPr="00A17DA2">
        <w:rPr>
          <w:b/>
          <w:bCs/>
        </w:rPr>
        <w:t>Контактный телефон/факс:</w:t>
      </w:r>
      <w:r w:rsidRPr="00A17DA2">
        <w:t> +7-916-059-1446</w:t>
      </w:r>
      <w:r w:rsidRPr="00A17DA2">
        <w:br/>
      </w:r>
      <w:r w:rsidRPr="00A17DA2">
        <w:rPr>
          <w:b/>
          <w:bCs/>
        </w:rPr>
        <w:t>E-</w:t>
      </w:r>
      <w:proofErr w:type="spellStart"/>
      <w:r w:rsidRPr="00A17DA2">
        <w:rPr>
          <w:b/>
          <w:bCs/>
        </w:rPr>
        <w:t>mail</w:t>
      </w:r>
      <w:proofErr w:type="spellEnd"/>
      <w:r w:rsidRPr="00A17DA2">
        <w:rPr>
          <w:b/>
          <w:bCs/>
        </w:rPr>
        <w:t>:</w:t>
      </w:r>
      <w:r w:rsidRPr="00A17DA2">
        <w:t> a.borova81@mail.ru</w:t>
      </w:r>
    </w:p>
    <w:p w:rsidR="00A17DA2" w:rsidRPr="00A17DA2" w:rsidRDefault="00A17DA2" w:rsidP="00A17DA2">
      <w:r w:rsidRPr="00A17DA2">
        <w:pict>
          <v:rect id="_x0000_i1038" style="width:0;height:.75pt" o:hralign="center" o:hrstd="t" o:hr="t" fillcolor="#a0a0a0" stroked="f"/>
        </w:pict>
      </w:r>
    </w:p>
    <w:p w:rsidR="00303C03" w:rsidRDefault="00303C03"/>
    <w:sectPr w:rsidR="0030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83E1F"/>
    <w:multiLevelType w:val="multilevel"/>
    <w:tmpl w:val="BBF0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93DE4"/>
    <w:multiLevelType w:val="multilevel"/>
    <w:tmpl w:val="22F6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97"/>
    <w:rsid w:val="00101BA8"/>
    <w:rsid w:val="00303C03"/>
    <w:rsid w:val="00577A97"/>
    <w:rsid w:val="00A1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27E4"/>
  <w15:chartTrackingRefBased/>
  <w15:docId w15:val="{7DCD5D95-BC93-4056-BDA7-E09ED8B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71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15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3919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malaxov1989@gmail.com</dc:creator>
  <cp:keywords/>
  <dc:description/>
  <cp:lastModifiedBy>malaxov1989@gmail.com</cp:lastModifiedBy>
  <cp:revision>3</cp:revision>
  <dcterms:created xsi:type="dcterms:W3CDTF">2025-10-29T12:30:00Z</dcterms:created>
  <dcterms:modified xsi:type="dcterms:W3CDTF">2025-10-29T12:35:00Z</dcterms:modified>
</cp:coreProperties>
</file>